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06" w:rsidRPr="00C20ED8" w:rsidRDefault="00F25606" w:rsidP="00F25606">
      <w:pPr>
        <w:spacing w:after="0"/>
        <w:jc w:val="right"/>
        <w:rPr>
          <w:rFonts w:ascii="Times New Roman" w:hAnsi="Times New Roman" w:cs="Times New Roman"/>
          <w:b/>
        </w:rPr>
      </w:pPr>
      <w:r w:rsidRPr="00C20ED8">
        <w:rPr>
          <w:rFonts w:ascii="Times New Roman" w:hAnsi="Times New Roman" w:cs="Times New Roman"/>
          <w:b/>
        </w:rPr>
        <w:t>УТВЕРЖДЕНО:</w:t>
      </w:r>
    </w:p>
    <w:p w:rsidR="00F25606" w:rsidRPr="00C20ED8" w:rsidRDefault="00F25606" w:rsidP="00F25606">
      <w:pPr>
        <w:spacing w:after="0"/>
        <w:jc w:val="right"/>
        <w:rPr>
          <w:rFonts w:ascii="Times New Roman" w:hAnsi="Times New Roman" w:cs="Times New Roman"/>
        </w:rPr>
      </w:pPr>
      <w:r w:rsidRPr="00C20ED8">
        <w:rPr>
          <w:rFonts w:ascii="Times New Roman" w:hAnsi="Times New Roman" w:cs="Times New Roman"/>
        </w:rPr>
        <w:t xml:space="preserve">Заведующий МБДОУ «Детский сад № </w:t>
      </w:r>
      <w:r>
        <w:rPr>
          <w:rFonts w:ascii="Times New Roman" w:hAnsi="Times New Roman" w:cs="Times New Roman"/>
        </w:rPr>
        <w:t>5</w:t>
      </w:r>
      <w:r w:rsidRPr="00C20ED8">
        <w:rPr>
          <w:rFonts w:ascii="Times New Roman" w:hAnsi="Times New Roman" w:cs="Times New Roman"/>
        </w:rPr>
        <w:t>»</w:t>
      </w:r>
    </w:p>
    <w:p w:rsidR="00F25606" w:rsidRPr="00C20ED8" w:rsidRDefault="00F25606" w:rsidP="00F25606">
      <w:pPr>
        <w:spacing w:after="0"/>
        <w:jc w:val="right"/>
        <w:rPr>
          <w:rFonts w:ascii="Times New Roman" w:hAnsi="Times New Roman" w:cs="Times New Roman"/>
        </w:rPr>
      </w:pPr>
      <w:r w:rsidRPr="00C20ED8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</w:t>
      </w:r>
      <w:r w:rsidRPr="00C20ED8">
        <w:rPr>
          <w:rFonts w:ascii="Times New Roman" w:hAnsi="Times New Roman" w:cs="Times New Roman"/>
        </w:rPr>
        <w:t>/Т.</w:t>
      </w:r>
      <w:r>
        <w:rPr>
          <w:rFonts w:ascii="Times New Roman" w:hAnsi="Times New Roman" w:cs="Times New Roman"/>
        </w:rPr>
        <w:t>С. Будко</w:t>
      </w:r>
      <w:r w:rsidRPr="00C20ED8">
        <w:rPr>
          <w:rFonts w:ascii="Times New Roman" w:hAnsi="Times New Roman" w:cs="Times New Roman"/>
        </w:rPr>
        <w:t>/</w:t>
      </w:r>
    </w:p>
    <w:p w:rsidR="00F25606" w:rsidRPr="00C20ED8" w:rsidRDefault="00F25606" w:rsidP="00F2560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20ED8">
        <w:rPr>
          <w:rFonts w:ascii="Times New Roman" w:hAnsi="Times New Roman" w:cs="Times New Roman"/>
          <w:sz w:val="16"/>
          <w:szCs w:val="16"/>
        </w:rPr>
        <w:t xml:space="preserve">       подпись                             расшифровка подписи</w:t>
      </w:r>
    </w:p>
    <w:p w:rsidR="00F25606" w:rsidRPr="00C20ED8" w:rsidRDefault="00F25606" w:rsidP="00F25606">
      <w:pPr>
        <w:spacing w:after="0"/>
        <w:jc w:val="right"/>
        <w:rPr>
          <w:rFonts w:ascii="Times New Roman" w:hAnsi="Times New Roman" w:cs="Times New Roman"/>
        </w:rPr>
      </w:pPr>
      <w:r w:rsidRPr="00C20ED8">
        <w:rPr>
          <w:rFonts w:ascii="Times New Roman" w:hAnsi="Times New Roman" w:cs="Times New Roman"/>
        </w:rPr>
        <w:t xml:space="preserve">Приказ </w:t>
      </w:r>
      <w:r w:rsidR="008A2E28">
        <w:rPr>
          <w:rFonts w:ascii="Times New Roman" w:hAnsi="Times New Roman" w:cs="Times New Roman"/>
          <w:u w:val="single"/>
        </w:rPr>
        <w:t>№ 5 от 15.01.2021г</w:t>
      </w:r>
    </w:p>
    <w:p w:rsidR="00F25606" w:rsidRPr="00E60C50" w:rsidRDefault="00F25606" w:rsidP="00F25606">
      <w:pPr>
        <w:spacing w:after="0"/>
      </w:pPr>
    </w:p>
    <w:p w:rsidR="00F25606" w:rsidRDefault="00F25606" w:rsidP="00F25606">
      <w:pPr>
        <w:ind w:firstLine="709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25606" w:rsidRDefault="00F25606" w:rsidP="00F25606">
      <w:pPr>
        <w:ind w:firstLine="709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25606" w:rsidRDefault="00F25606" w:rsidP="00F25606">
      <w:pPr>
        <w:ind w:firstLine="709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25606" w:rsidRDefault="00F25606" w:rsidP="00F25606">
      <w:pPr>
        <w:ind w:firstLine="709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25606" w:rsidRDefault="00F25606" w:rsidP="00F25606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ПОРЯДОК УВЕДОМЛЕНИЯ</w:t>
      </w:r>
    </w:p>
    <w:p w:rsidR="00F25606" w:rsidRDefault="00F25606" w:rsidP="00F25606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склонности к совершению</w:t>
      </w:r>
    </w:p>
    <w:p w:rsidR="00F25606" w:rsidRDefault="00F25606" w:rsidP="00F25606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коррупционных нарушений</w:t>
      </w:r>
    </w:p>
    <w:p w:rsidR="00F25606" w:rsidRDefault="00F25606" w:rsidP="00F25606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МБДОУ «Детский сад № 5»</w:t>
      </w:r>
    </w:p>
    <w:p w:rsidR="00F25606" w:rsidRDefault="00F25606" w:rsidP="00F25606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5606" w:rsidRDefault="00F25606" w:rsidP="00F25606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5606" w:rsidRDefault="00F25606" w:rsidP="00F25606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5606" w:rsidRDefault="00F25606" w:rsidP="00F25606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5606" w:rsidRDefault="00F25606" w:rsidP="00F25606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5606" w:rsidRDefault="00F25606" w:rsidP="00F25606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5606" w:rsidRDefault="00F25606" w:rsidP="00F25606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5606" w:rsidRDefault="00F25606" w:rsidP="00F25606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5606" w:rsidRDefault="00F25606" w:rsidP="00F25606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5606" w:rsidRPr="00F25606" w:rsidRDefault="00F25606" w:rsidP="00F256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Таганрог</w:t>
      </w:r>
    </w:p>
    <w:p w:rsidR="00F25606" w:rsidRPr="00F25606" w:rsidRDefault="00F25606" w:rsidP="00F256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06">
        <w:rPr>
          <w:rFonts w:ascii="Times New Roman" w:hAnsi="Times New Roman" w:cs="Times New Roman"/>
          <w:b/>
          <w:sz w:val="28"/>
          <w:szCs w:val="28"/>
        </w:rPr>
        <w:lastRenderedPageBreak/>
        <w:t>1.Основные положения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</w:t>
      </w:r>
      <w:r>
        <w:rPr>
          <w:rFonts w:ascii="Times New Roman" w:hAnsi="Times New Roman" w:cs="Times New Roman"/>
          <w:sz w:val="28"/>
          <w:szCs w:val="28"/>
        </w:rPr>
        <w:t>едобросовестных представителей.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>Порядок действий работника ДОУ при склонении его к коррупционным правонар</w:t>
      </w:r>
      <w:r>
        <w:rPr>
          <w:rFonts w:ascii="Times New Roman" w:hAnsi="Times New Roman" w:cs="Times New Roman"/>
          <w:sz w:val="28"/>
          <w:szCs w:val="28"/>
        </w:rPr>
        <w:t>ушениям: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 xml:space="preserve">1. Уведомить заведующую МБДОУ о факте склонения сотрудника ДОУ к коррупционным правонарушениям. Уведомление оформляется в свободной форме и передается заведующей ДОУ не </w:t>
      </w:r>
      <w:r>
        <w:rPr>
          <w:rFonts w:ascii="Times New Roman" w:hAnsi="Times New Roman" w:cs="Times New Roman"/>
          <w:sz w:val="28"/>
          <w:szCs w:val="28"/>
        </w:rPr>
        <w:t>позднее окончания рабочего дня.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>2. При нахождении работника ДОУ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заведующую ДОУ по любым доступным средствам связи, а по прибытии на место работы оформляет уведомле</w:t>
      </w:r>
      <w:r>
        <w:rPr>
          <w:rFonts w:ascii="Times New Roman" w:hAnsi="Times New Roman" w:cs="Times New Roman"/>
          <w:sz w:val="28"/>
          <w:szCs w:val="28"/>
        </w:rPr>
        <w:t>ние в течение рабочего дня.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>3. К уведомлению могут прилагаться материалы, подтверждающие обстоятельства обращения в целях склонения работника к совершени</w:t>
      </w:r>
      <w:r>
        <w:rPr>
          <w:rFonts w:ascii="Times New Roman" w:hAnsi="Times New Roman" w:cs="Times New Roman"/>
          <w:sz w:val="28"/>
          <w:szCs w:val="28"/>
        </w:rPr>
        <w:t>ю коррупционных правонарушений.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>4. Регистрация уведомлений осуществляется секретарем рабочей группы МБДОУ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</w:t>
      </w:r>
      <w:r>
        <w:rPr>
          <w:rFonts w:ascii="Times New Roman" w:hAnsi="Times New Roman" w:cs="Times New Roman"/>
          <w:sz w:val="28"/>
          <w:szCs w:val="28"/>
        </w:rPr>
        <w:t>ошнурованы и скреплены печатью.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>5. Заведующий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606" w:rsidRDefault="00F25606" w:rsidP="00F256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606">
        <w:rPr>
          <w:rFonts w:ascii="Times New Roman" w:hAnsi="Times New Roman" w:cs="Times New Roman"/>
          <w:b/>
          <w:sz w:val="28"/>
          <w:szCs w:val="28"/>
        </w:rPr>
        <w:t>Действия и высказывания, которые могут быть восприняты окружающими как согласие принять взятку или как просьба о даче взятки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>Слова, выражения и жесты, которые могут быть восприняты окружающими как просьба (намек) о даче взятки, и от употребления, которых следует воздерживаться работникам МБДОУ: «Вопрос решить трудно, но можно», «Спасибо на хлеб не намажешь», «Договоримся», «Нужны более веские аргументы», «Нужно обсудить параметры»</w:t>
      </w:r>
      <w:r>
        <w:rPr>
          <w:rFonts w:ascii="Times New Roman" w:hAnsi="Times New Roman" w:cs="Times New Roman"/>
          <w:sz w:val="28"/>
          <w:szCs w:val="28"/>
        </w:rPr>
        <w:t>, «Ну что делать будем?» и т.д.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К числу</w:t>
      </w:r>
      <w:r>
        <w:rPr>
          <w:rFonts w:ascii="Times New Roman" w:hAnsi="Times New Roman" w:cs="Times New Roman"/>
          <w:sz w:val="28"/>
          <w:szCs w:val="28"/>
        </w:rPr>
        <w:t xml:space="preserve"> таких тем относятся, например: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>- низкий уровень заработной платы работника и нехватка денежных средств н</w:t>
      </w:r>
      <w:r>
        <w:rPr>
          <w:rFonts w:ascii="Times New Roman" w:hAnsi="Times New Roman" w:cs="Times New Roman"/>
          <w:sz w:val="28"/>
          <w:szCs w:val="28"/>
        </w:rPr>
        <w:t>а реализацию тех или иных нужд;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lastRenderedPageBreak/>
        <w:t>- желание приобрести то или иное имущество, получить ту или иную услугу, отпра</w:t>
      </w:r>
      <w:r>
        <w:rPr>
          <w:rFonts w:ascii="Times New Roman" w:hAnsi="Times New Roman" w:cs="Times New Roman"/>
          <w:sz w:val="28"/>
          <w:szCs w:val="28"/>
        </w:rPr>
        <w:t>виться в туристическую поездку;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 xml:space="preserve">- отсутствие работы у родственников работника; 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>- необходимость поступления детей работника в об</w:t>
      </w:r>
      <w:r>
        <w:rPr>
          <w:rFonts w:ascii="Times New Roman" w:hAnsi="Times New Roman" w:cs="Times New Roman"/>
          <w:sz w:val="28"/>
          <w:szCs w:val="28"/>
        </w:rPr>
        <w:t>разовательные учреждения и т.д.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>Определенные исходящие от работников ДОУ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</w:t>
      </w:r>
      <w:r>
        <w:rPr>
          <w:rFonts w:ascii="Times New Roman" w:hAnsi="Times New Roman" w:cs="Times New Roman"/>
          <w:sz w:val="28"/>
          <w:szCs w:val="28"/>
        </w:rPr>
        <w:t>аны с личной выгодой работника.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>К числу таких предложений от</w:t>
      </w:r>
      <w:r>
        <w:rPr>
          <w:rFonts w:ascii="Times New Roman" w:hAnsi="Times New Roman" w:cs="Times New Roman"/>
          <w:sz w:val="28"/>
          <w:szCs w:val="28"/>
        </w:rPr>
        <w:t>носятся, например, предложения: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 xml:space="preserve">- предоставить работнику и </w:t>
      </w:r>
      <w:r>
        <w:rPr>
          <w:rFonts w:ascii="Times New Roman" w:hAnsi="Times New Roman" w:cs="Times New Roman"/>
          <w:sz w:val="28"/>
          <w:szCs w:val="28"/>
        </w:rPr>
        <w:t>(или) его родственникам скидку;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</w:t>
      </w:r>
      <w:r>
        <w:rPr>
          <w:rFonts w:ascii="Times New Roman" w:hAnsi="Times New Roman" w:cs="Times New Roman"/>
          <w:sz w:val="28"/>
          <w:szCs w:val="28"/>
        </w:rPr>
        <w:t>готовки необходимых документов;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>- внести деньги в конкретны</w:t>
      </w:r>
      <w:r>
        <w:rPr>
          <w:rFonts w:ascii="Times New Roman" w:hAnsi="Times New Roman" w:cs="Times New Roman"/>
          <w:sz w:val="28"/>
          <w:szCs w:val="28"/>
        </w:rPr>
        <w:t>й благотворительный фонд и т.д.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>А совершение работников ДОУ определенных действий может восприниматься, как согласие принять взятку или просьба о даче взятки. К числу таких действий, например, от</w:t>
      </w:r>
      <w:r>
        <w:rPr>
          <w:rFonts w:ascii="Times New Roman" w:hAnsi="Times New Roman" w:cs="Times New Roman"/>
          <w:sz w:val="28"/>
          <w:szCs w:val="28"/>
        </w:rPr>
        <w:t>носятся: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подарков,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606" w:rsidRDefault="00F25606" w:rsidP="00F256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06">
        <w:rPr>
          <w:rFonts w:ascii="Times New Roman" w:hAnsi="Times New Roman" w:cs="Times New Roman"/>
          <w:b/>
          <w:sz w:val="28"/>
          <w:szCs w:val="28"/>
        </w:rPr>
        <w:t>3. Типовые ситуации конфликта интересов и порядок уведомления о возникновении личной заинтересованности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25606">
        <w:rPr>
          <w:rFonts w:ascii="Times New Roman" w:hAnsi="Times New Roman" w:cs="Times New Roman"/>
          <w:sz w:val="28"/>
          <w:szCs w:val="28"/>
        </w:rPr>
        <w:t>1. Конфликт интересов, связанный с использованием служебной информации. Описание ситуации: работник ДОУ использует информацию, полученную в ходе исполнения служебных обязанностей и недоступную широкой общественности. Меры предотвращения и урегулирования: работнику ДОУ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ДОУ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</w:t>
      </w:r>
      <w:r>
        <w:rPr>
          <w:rFonts w:ascii="Times New Roman" w:hAnsi="Times New Roman" w:cs="Times New Roman"/>
          <w:sz w:val="28"/>
          <w:szCs w:val="28"/>
        </w:rPr>
        <w:t>тоянием широкой общественности.</w:t>
      </w:r>
    </w:p>
    <w:p w:rsid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25606">
        <w:rPr>
          <w:rFonts w:ascii="Times New Roman" w:hAnsi="Times New Roman" w:cs="Times New Roman"/>
          <w:sz w:val="28"/>
          <w:szCs w:val="28"/>
        </w:rPr>
        <w:t xml:space="preserve">2. Конфликт интересов, связанный с получением подарков и услуг. Описание ситуации: работник ДОУ, его родственники или иные лица, с которыми работник ДОУ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организаций. Меры предотвращения и урегулирования: работнику ДОУ и его родственникам рекомендуется не принимать никаких подарков от организаций,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работником ДОУ, признаются соответственно федеральной собственностью Российской Федерации и передаются работником ДОУ по акту в орган, в котором указанное лицо замещает должность. Если подарок связан с исполнением должностных обязанностей и работник ДОУ не передал его по акту в орган, то в отношении работника ДОУ рекомендуется применить меры </w:t>
      </w:r>
      <w:r>
        <w:rPr>
          <w:rFonts w:ascii="Times New Roman" w:hAnsi="Times New Roman" w:cs="Times New Roman"/>
          <w:sz w:val="28"/>
          <w:szCs w:val="28"/>
        </w:rPr>
        <w:t>дисциплинарной ответственности.</w:t>
      </w:r>
    </w:p>
    <w:p w:rsidR="00660BD0" w:rsidRPr="00F25606" w:rsidRDefault="00F25606" w:rsidP="00F256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25606">
        <w:rPr>
          <w:rFonts w:ascii="Times New Roman" w:hAnsi="Times New Roman" w:cs="Times New Roman"/>
          <w:sz w:val="28"/>
          <w:szCs w:val="28"/>
        </w:rPr>
        <w:t>3. Конфликт интересов, связанный с выполнением оплачиваемой работы. Описание ситуации: работник ДОУ, его родственники или иные лица, с которыми работник ДОУ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договора. Меры предотвращения и урегулирования: работнику ДОУ рекомендуется уведомить о наличии личной заинтересованности заведующего ДОУ в письменной форме.</w:t>
      </w:r>
    </w:p>
    <w:sectPr w:rsidR="00660BD0" w:rsidRPr="00F25606" w:rsidSect="00F256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606"/>
    <w:rsid w:val="00122B28"/>
    <w:rsid w:val="001E3831"/>
    <w:rsid w:val="0054214C"/>
    <w:rsid w:val="006335B5"/>
    <w:rsid w:val="00660BD0"/>
    <w:rsid w:val="006D09BE"/>
    <w:rsid w:val="007274C4"/>
    <w:rsid w:val="00827023"/>
    <w:rsid w:val="008824EA"/>
    <w:rsid w:val="008A2E28"/>
    <w:rsid w:val="00A3341D"/>
    <w:rsid w:val="00AB5A48"/>
    <w:rsid w:val="00C95E27"/>
    <w:rsid w:val="00D3075B"/>
    <w:rsid w:val="00D968DC"/>
    <w:rsid w:val="00F1642B"/>
    <w:rsid w:val="00F2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976</Words>
  <Characters>5565</Characters>
  <Application>Microsoft Office Word</Application>
  <DocSecurity>0</DocSecurity>
  <Lines>46</Lines>
  <Paragraphs>13</Paragraphs>
  <ScaleCrop>false</ScaleCrop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Мед.кабинет</cp:lastModifiedBy>
  <cp:revision>2</cp:revision>
  <cp:lastPrinted>2021-04-22T12:03:00Z</cp:lastPrinted>
  <dcterms:created xsi:type="dcterms:W3CDTF">2021-04-22T11:54:00Z</dcterms:created>
  <dcterms:modified xsi:type="dcterms:W3CDTF">2021-04-27T08:25:00Z</dcterms:modified>
</cp:coreProperties>
</file>